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25" w:rsidRDefault="00AA3625"/>
    <w:p w:rsidR="00AA3625" w:rsidRDefault="00AA3625" w:rsidP="00AA3625">
      <w:pPr>
        <w:spacing w:after="150" w:line="240" w:lineRule="auto"/>
        <w:outlineLvl w:val="3"/>
        <w:rPr>
          <w:rFonts w:ascii="Arial" w:eastAsia="Times New Roman" w:hAnsi="Arial" w:cs="Arial"/>
          <w:b/>
          <w:bCs/>
          <w:color w:val="00BFA7"/>
          <w:sz w:val="39"/>
          <w:szCs w:val="39"/>
          <w:lang w:val="nl-NL" w:eastAsia="nl-NL"/>
        </w:rPr>
      </w:pPr>
      <w:r>
        <w:rPr>
          <w:rFonts w:ascii="Arial" w:eastAsia="Times New Roman" w:hAnsi="Arial" w:cs="Arial"/>
          <w:b/>
          <w:bCs/>
          <w:color w:val="00BFA7"/>
          <w:sz w:val="39"/>
          <w:szCs w:val="39"/>
          <w:lang w:val="nl-NL" w:eastAsia="nl-NL"/>
        </w:rPr>
        <w:t>Vooraankondiging</w:t>
      </w:r>
      <w:r w:rsidR="00667A3E">
        <w:rPr>
          <w:rFonts w:ascii="Arial" w:eastAsia="Times New Roman" w:hAnsi="Arial" w:cs="Arial"/>
          <w:b/>
          <w:bCs/>
          <w:color w:val="00BFA7"/>
          <w:sz w:val="39"/>
          <w:szCs w:val="39"/>
          <w:lang w:val="nl-NL" w:eastAsia="nl-NL"/>
        </w:rPr>
        <w:t>: zet alvast in uw agenda!</w:t>
      </w:r>
    </w:p>
    <w:p w:rsidR="00AA3625" w:rsidRDefault="00AA3625" w:rsidP="00AA3625">
      <w:pPr>
        <w:spacing w:after="150" w:line="240" w:lineRule="auto"/>
        <w:outlineLvl w:val="3"/>
        <w:rPr>
          <w:rFonts w:ascii="Arial" w:eastAsia="Times New Roman" w:hAnsi="Arial" w:cs="Arial"/>
          <w:b/>
          <w:bCs/>
          <w:color w:val="00BFA7"/>
          <w:sz w:val="39"/>
          <w:szCs w:val="39"/>
          <w:lang w:val="nl-NL" w:eastAsia="nl-NL"/>
        </w:rPr>
      </w:pPr>
    </w:p>
    <w:p w:rsidR="00AA3625" w:rsidRPr="00AA3625" w:rsidRDefault="00AA3625" w:rsidP="00AA3625">
      <w:pPr>
        <w:spacing w:after="150" w:line="240" w:lineRule="auto"/>
        <w:outlineLvl w:val="3"/>
        <w:rPr>
          <w:rFonts w:ascii="Arial" w:eastAsia="Times New Roman" w:hAnsi="Arial" w:cs="Arial"/>
          <w:b/>
          <w:bCs/>
          <w:color w:val="00BFA7"/>
          <w:sz w:val="39"/>
          <w:szCs w:val="39"/>
          <w:lang w:val="nl-NL" w:eastAsia="nl-NL"/>
        </w:rPr>
      </w:pPr>
      <w:r>
        <w:rPr>
          <w:rFonts w:ascii="Arial" w:eastAsia="Times New Roman" w:hAnsi="Arial" w:cs="Arial"/>
          <w:b/>
          <w:bCs/>
          <w:color w:val="00BFA7"/>
          <w:sz w:val="39"/>
          <w:szCs w:val="39"/>
          <w:lang w:val="nl-NL" w:eastAsia="nl-NL"/>
        </w:rPr>
        <w:t xml:space="preserve">RSS Symposium dinsdag </w:t>
      </w:r>
      <w:r w:rsidR="003C2725">
        <w:rPr>
          <w:rFonts w:ascii="Arial" w:eastAsia="Times New Roman" w:hAnsi="Arial" w:cs="Arial"/>
          <w:b/>
          <w:bCs/>
          <w:color w:val="00BFA7"/>
          <w:sz w:val="39"/>
          <w:szCs w:val="39"/>
          <w:lang w:val="nl-NL" w:eastAsia="nl-NL"/>
        </w:rPr>
        <w:t>6 november 2018</w:t>
      </w:r>
    </w:p>
    <w:p w:rsidR="00AA3625" w:rsidRPr="00AA3625" w:rsidRDefault="00AA3625" w:rsidP="00AA3625">
      <w:pPr>
        <w:spacing w:after="0" w:line="360" w:lineRule="auto"/>
        <w:rPr>
          <w:rFonts w:ascii="Arial" w:eastAsia="Times New Roman" w:hAnsi="Arial" w:cs="Arial"/>
          <w:color w:val="666666"/>
          <w:sz w:val="21"/>
          <w:szCs w:val="21"/>
          <w:lang w:val="nl-NL" w:eastAsia="nl-NL"/>
        </w:rPr>
      </w:pPr>
      <w:r w:rsidRPr="00AA3625">
        <w:rPr>
          <w:rFonts w:ascii="Arial" w:eastAsia="Times New Roman" w:hAnsi="Arial" w:cs="Arial"/>
          <w:color w:val="666666"/>
          <w:sz w:val="21"/>
          <w:szCs w:val="21"/>
          <w:lang w:val="nl-NL" w:eastAsia="nl-NL"/>
        </w:rPr>
        <w:t xml:space="preserve">  </w:t>
      </w:r>
    </w:p>
    <w:p w:rsidR="00AA3625" w:rsidRPr="00AA3625" w:rsidRDefault="00AA3625" w:rsidP="00AA3625">
      <w:pPr>
        <w:spacing w:after="150" w:line="240" w:lineRule="auto"/>
        <w:outlineLvl w:val="4"/>
        <w:rPr>
          <w:rFonts w:ascii="Arial" w:eastAsia="Times New Roman" w:hAnsi="Arial" w:cs="Arial"/>
          <w:b/>
          <w:bCs/>
          <w:color w:val="00BFA7"/>
          <w:sz w:val="33"/>
          <w:szCs w:val="33"/>
          <w:lang w:val="nl-NL" w:eastAsia="nl-NL"/>
        </w:rPr>
      </w:pPr>
      <w:r w:rsidRPr="00AA3625">
        <w:rPr>
          <w:rFonts w:ascii="Arial" w:eastAsia="Times New Roman" w:hAnsi="Arial" w:cs="Arial"/>
          <w:b/>
          <w:bCs/>
          <w:color w:val="00BFA7"/>
          <w:sz w:val="33"/>
          <w:szCs w:val="33"/>
          <w:lang w:val="nl-NL" w:eastAsia="nl-NL"/>
        </w:rPr>
        <w:t>Info</w:t>
      </w:r>
    </w:p>
    <w:p w:rsidR="00AA3625" w:rsidRPr="003C2725" w:rsidRDefault="00AA3625" w:rsidP="00AA3625">
      <w:pPr>
        <w:spacing w:after="0" w:line="360" w:lineRule="auto"/>
        <w:rPr>
          <w:rFonts w:ascii="Arial" w:eastAsia="Times New Roman" w:hAnsi="Arial" w:cs="Arial"/>
          <w:b/>
          <w:bCs/>
          <w:color w:val="666666"/>
          <w:sz w:val="21"/>
          <w:szCs w:val="21"/>
          <w:lang w:val="nl-NL" w:eastAsia="nl-NL"/>
        </w:rPr>
      </w:pPr>
      <w:r w:rsidRPr="00AA3625">
        <w:rPr>
          <w:rFonts w:ascii="Arial" w:eastAsia="Times New Roman" w:hAnsi="Arial" w:cs="Arial"/>
          <w:color w:val="666666"/>
          <w:sz w:val="21"/>
          <w:szCs w:val="21"/>
          <w:lang w:val="nl-NL" w:eastAsia="nl-NL"/>
        </w:rPr>
        <w:t>Locatie:   </w:t>
      </w:r>
      <w:hyperlink r:id="rId4" w:tgtFrame="_blank" w:history="1">
        <w:r w:rsidRPr="00AA3625">
          <w:rPr>
            <w:rFonts w:ascii="Arial" w:eastAsia="Times New Roman" w:hAnsi="Arial" w:cs="Arial"/>
            <w:color w:val="00BFA7"/>
            <w:sz w:val="21"/>
            <w:szCs w:val="21"/>
            <w:u w:val="single"/>
            <w:lang w:val="nl-NL" w:eastAsia="nl-NL"/>
          </w:rPr>
          <w:t>Van der Valk, Ridderkerk</w:t>
        </w:r>
      </w:hyperlink>
      <w:r w:rsidRPr="00AA3625">
        <w:rPr>
          <w:rFonts w:ascii="Arial" w:eastAsia="Times New Roman" w:hAnsi="Arial" w:cs="Arial"/>
          <w:color w:val="666666"/>
          <w:sz w:val="21"/>
          <w:szCs w:val="21"/>
          <w:lang w:val="nl-NL" w:eastAsia="nl-NL"/>
        </w:rPr>
        <w:br/>
      </w:r>
      <w:r>
        <w:rPr>
          <w:rFonts w:ascii="Arial" w:eastAsia="Times New Roman" w:hAnsi="Arial" w:cs="Arial"/>
          <w:color w:val="666666"/>
          <w:sz w:val="21"/>
          <w:szCs w:val="21"/>
          <w:lang w:val="nl-NL" w:eastAsia="nl-NL"/>
        </w:rPr>
        <w:t>Tijd:         15.30- 21.15</w:t>
      </w:r>
      <w:r w:rsidR="006F3C56">
        <w:rPr>
          <w:rFonts w:ascii="Arial" w:eastAsia="Times New Roman" w:hAnsi="Arial" w:cs="Arial"/>
          <w:color w:val="666666"/>
          <w:sz w:val="21"/>
          <w:szCs w:val="21"/>
          <w:lang w:val="nl-NL" w:eastAsia="nl-NL"/>
        </w:rPr>
        <w:t xml:space="preserve"> uur</w:t>
      </w:r>
      <w:r w:rsidR="006F3C56">
        <w:rPr>
          <w:rFonts w:ascii="Arial" w:eastAsia="Times New Roman" w:hAnsi="Arial" w:cs="Arial"/>
          <w:color w:val="666666"/>
          <w:sz w:val="21"/>
          <w:szCs w:val="21"/>
          <w:lang w:val="nl-NL" w:eastAsia="nl-NL"/>
        </w:rPr>
        <w:br/>
        <w:t>Tickets:   35 euro voor RSS organisaties, 65</w:t>
      </w:r>
      <w:r w:rsidRPr="00AA3625">
        <w:rPr>
          <w:rFonts w:ascii="Arial" w:eastAsia="Times New Roman" w:hAnsi="Arial" w:cs="Arial"/>
          <w:color w:val="666666"/>
          <w:sz w:val="21"/>
          <w:szCs w:val="21"/>
          <w:lang w:val="nl-NL" w:eastAsia="nl-NL"/>
        </w:rPr>
        <w:t xml:space="preserve"> euro voor niet RSS organisaties.</w:t>
      </w:r>
      <w:r w:rsidRPr="00AA3625">
        <w:rPr>
          <w:rFonts w:ascii="Arial" w:eastAsia="Times New Roman" w:hAnsi="Arial" w:cs="Arial"/>
          <w:color w:val="666666"/>
          <w:sz w:val="21"/>
          <w:szCs w:val="21"/>
          <w:lang w:val="nl-NL" w:eastAsia="nl-NL"/>
        </w:rPr>
        <w:br/>
      </w:r>
      <w:r w:rsidRPr="00AA3625">
        <w:rPr>
          <w:rFonts w:ascii="Arial" w:eastAsia="Times New Roman" w:hAnsi="Arial" w:cs="Arial"/>
          <w:color w:val="666666"/>
          <w:sz w:val="21"/>
          <w:szCs w:val="21"/>
          <w:lang w:val="nl-NL" w:eastAsia="nl-NL"/>
        </w:rPr>
        <w:br/>
      </w:r>
      <w:r w:rsidR="003C2725">
        <w:rPr>
          <w:b/>
          <w:i/>
          <w:color w:val="0070C0"/>
          <w:sz w:val="32"/>
          <w:szCs w:val="32"/>
          <w:lang w:val="nl-NL"/>
        </w:rPr>
        <w:t>“</w:t>
      </w:r>
      <w:r w:rsidR="003C2725" w:rsidRPr="003C2725">
        <w:rPr>
          <w:b/>
          <w:i/>
          <w:color w:val="0070C0"/>
          <w:sz w:val="32"/>
          <w:szCs w:val="32"/>
          <w:lang w:val="nl-NL"/>
        </w:rPr>
        <w:t>Geen woorden maar daden binnen de Rotterdam Stroke Service’’</w:t>
      </w:r>
      <w:r w:rsidRPr="00AA3625">
        <w:rPr>
          <w:rFonts w:ascii="Arial" w:eastAsia="Times New Roman" w:hAnsi="Arial" w:cs="Arial"/>
          <w:color w:val="666666"/>
          <w:sz w:val="21"/>
          <w:szCs w:val="21"/>
          <w:lang w:val="nl-NL" w:eastAsia="nl-NL"/>
        </w:rPr>
        <w:br/>
      </w:r>
      <w:r w:rsidRPr="00AA3625">
        <w:rPr>
          <w:rFonts w:ascii="Arial" w:eastAsia="Times New Roman" w:hAnsi="Arial" w:cs="Arial"/>
          <w:color w:val="666666"/>
          <w:sz w:val="21"/>
          <w:szCs w:val="21"/>
          <w:lang w:val="nl-NL" w:eastAsia="nl-NL"/>
        </w:rPr>
        <w:br/>
        <w:t xml:space="preserve">Op dit symposium delen diverse professionals en organisaties tijdens plenaire lezingen en interactieve workshops hun innovatieve ideeën. Een belangrijk onderdeel is van elkaar leren hoe samenwerking in de keten tot stand komt en hoe men gebruik maakt van de nieuwste onderzoeksresultaten, om de multidisciplinaire zorg voor patiënten met een CVA door de hele keten te verbeteren. </w:t>
      </w:r>
      <w:r w:rsidRPr="00AA3625">
        <w:rPr>
          <w:rFonts w:ascii="Arial" w:eastAsia="Times New Roman" w:hAnsi="Arial" w:cs="Arial"/>
          <w:color w:val="666666"/>
          <w:sz w:val="21"/>
          <w:szCs w:val="21"/>
          <w:lang w:val="nl-NL" w:eastAsia="nl-NL"/>
        </w:rPr>
        <w:br/>
        <w:t xml:space="preserve">  </w:t>
      </w:r>
    </w:p>
    <w:p w:rsidR="00AA3625" w:rsidRPr="00AA3625" w:rsidRDefault="00AA3625" w:rsidP="00AA3625">
      <w:pPr>
        <w:spacing w:after="150" w:line="240" w:lineRule="auto"/>
        <w:outlineLvl w:val="4"/>
        <w:rPr>
          <w:rFonts w:ascii="Arial" w:eastAsia="Times New Roman" w:hAnsi="Arial" w:cs="Arial"/>
          <w:b/>
          <w:bCs/>
          <w:color w:val="00BFA7"/>
          <w:sz w:val="33"/>
          <w:szCs w:val="33"/>
          <w:lang w:val="nl-NL" w:eastAsia="nl-NL"/>
        </w:rPr>
      </w:pPr>
      <w:r w:rsidRPr="00AA3625">
        <w:rPr>
          <w:rFonts w:ascii="Arial" w:eastAsia="Times New Roman" w:hAnsi="Arial" w:cs="Arial"/>
          <w:b/>
          <w:bCs/>
          <w:color w:val="00BFA7"/>
          <w:sz w:val="33"/>
          <w:szCs w:val="33"/>
          <w:lang w:val="nl-NL" w:eastAsia="nl-NL"/>
        </w:rPr>
        <w:t>Doelgroep</w:t>
      </w:r>
    </w:p>
    <w:p w:rsidR="00123082" w:rsidRDefault="00AA3625" w:rsidP="00AA3625">
      <w:pPr>
        <w:rPr>
          <w:rFonts w:ascii="Arial" w:eastAsia="Times New Roman" w:hAnsi="Arial" w:cs="Arial"/>
          <w:color w:val="666666"/>
          <w:sz w:val="21"/>
          <w:szCs w:val="21"/>
          <w:lang w:val="nl-NL" w:eastAsia="nl-NL"/>
        </w:rPr>
      </w:pPr>
      <w:r w:rsidRPr="00AA3625">
        <w:rPr>
          <w:rFonts w:ascii="Arial" w:eastAsia="Times New Roman" w:hAnsi="Arial" w:cs="Arial"/>
          <w:color w:val="666666"/>
          <w:sz w:val="21"/>
          <w:szCs w:val="21"/>
          <w:lang w:val="nl-NL" w:eastAsia="nl-NL"/>
        </w:rPr>
        <w:t>Professionals in de hele keten (m.n. niveau 3-5) werkzaam in de behandeling en zorg voor patiënten met een beroerte in de RSS ziekenhuizen en vervolginstellingen. Ook professionals van buiten de RSS zijn welkom. Voor verzorgenden, verpleegkundigen, ergotherapeuten, fysiotherapeuten en logopedisten wordt accreditatie aangevraagd.</w:t>
      </w:r>
    </w:p>
    <w:p w:rsidR="00AA3625" w:rsidRPr="00AA3625" w:rsidRDefault="00AA3625" w:rsidP="00AA3625">
      <w:pPr>
        <w:spacing w:after="150" w:line="240" w:lineRule="auto"/>
        <w:outlineLvl w:val="4"/>
        <w:rPr>
          <w:rFonts w:ascii="Arial" w:eastAsia="Times New Roman" w:hAnsi="Arial" w:cs="Arial"/>
          <w:b/>
          <w:bCs/>
          <w:color w:val="00BFA7"/>
          <w:sz w:val="33"/>
          <w:szCs w:val="33"/>
          <w:lang w:val="nl-NL" w:eastAsia="nl-NL"/>
        </w:rPr>
      </w:pPr>
      <w:r w:rsidRPr="00AA3625">
        <w:rPr>
          <w:rFonts w:ascii="Arial" w:eastAsia="Times New Roman" w:hAnsi="Arial" w:cs="Arial"/>
          <w:b/>
          <w:bCs/>
          <w:color w:val="00BFA7"/>
          <w:sz w:val="33"/>
          <w:szCs w:val="33"/>
          <w:lang w:val="nl-NL" w:eastAsia="nl-NL"/>
        </w:rPr>
        <w:t>Programma</w:t>
      </w:r>
    </w:p>
    <w:p w:rsidR="006F3C56" w:rsidRDefault="006F3C56" w:rsidP="00AA3625">
      <w:pPr>
        <w:rPr>
          <w:rFonts w:ascii="Arial" w:eastAsia="Times New Roman" w:hAnsi="Arial" w:cs="Arial"/>
          <w:color w:val="666666"/>
          <w:sz w:val="21"/>
          <w:szCs w:val="21"/>
          <w:lang w:val="nl-NL" w:eastAsia="nl-NL"/>
        </w:rPr>
      </w:pPr>
      <w:r>
        <w:rPr>
          <w:rFonts w:ascii="Arial" w:eastAsia="Times New Roman" w:hAnsi="Arial" w:cs="Arial"/>
          <w:color w:val="666666"/>
          <w:sz w:val="21"/>
          <w:szCs w:val="21"/>
          <w:lang w:val="nl-NL" w:eastAsia="nl-NL"/>
        </w:rPr>
        <w:t xml:space="preserve">Aanmelden kan via de website </w:t>
      </w:r>
      <w:hyperlink r:id="rId5" w:history="1">
        <w:r w:rsidRPr="008C32F1">
          <w:rPr>
            <w:rStyle w:val="Hyperlink"/>
            <w:rFonts w:ascii="Arial" w:eastAsia="Times New Roman" w:hAnsi="Arial" w:cs="Arial"/>
            <w:sz w:val="21"/>
            <w:szCs w:val="21"/>
            <w:lang w:val="nl-NL" w:eastAsia="nl-NL"/>
          </w:rPr>
          <w:t>www.rotterdamstrokeservice.nl</w:t>
        </w:r>
      </w:hyperlink>
      <w:r>
        <w:rPr>
          <w:rFonts w:ascii="Arial" w:eastAsia="Times New Roman" w:hAnsi="Arial" w:cs="Arial"/>
          <w:color w:val="666666"/>
          <w:sz w:val="21"/>
          <w:szCs w:val="21"/>
          <w:lang w:val="nl-NL" w:eastAsia="nl-NL"/>
        </w:rPr>
        <w:t>.</w:t>
      </w:r>
      <w:r w:rsidRPr="006F3C56">
        <w:rPr>
          <w:lang w:val="nl-NL"/>
        </w:rPr>
        <w:t xml:space="preserve"> </w:t>
      </w:r>
      <w:hyperlink r:id="rId6" w:history="1">
        <w:r w:rsidRPr="008C32F1">
          <w:rPr>
            <w:rStyle w:val="Hyperlink"/>
            <w:rFonts w:ascii="Arial" w:eastAsia="Times New Roman" w:hAnsi="Arial" w:cs="Arial"/>
            <w:sz w:val="21"/>
            <w:szCs w:val="21"/>
            <w:lang w:val="nl-NL" w:eastAsia="nl-NL"/>
          </w:rPr>
          <w:t>http://www.rotterdamstrokeservice.nl/Evenementen/Aanmelden</w:t>
        </w:r>
      </w:hyperlink>
      <w:r>
        <w:rPr>
          <w:rFonts w:ascii="Arial" w:eastAsia="Times New Roman" w:hAnsi="Arial" w:cs="Arial"/>
          <w:color w:val="666666"/>
          <w:sz w:val="21"/>
          <w:szCs w:val="21"/>
          <w:lang w:val="nl-NL" w:eastAsia="nl-NL"/>
        </w:rPr>
        <w:t xml:space="preserve">  </w:t>
      </w:r>
    </w:p>
    <w:p w:rsidR="00AA3625" w:rsidRPr="00AA3625" w:rsidRDefault="006F3C56" w:rsidP="00AA3625">
      <w:pPr>
        <w:rPr>
          <w:lang w:val="nl-NL"/>
        </w:rPr>
      </w:pPr>
      <w:r>
        <w:rPr>
          <w:rFonts w:ascii="Arial" w:eastAsia="Times New Roman" w:hAnsi="Arial" w:cs="Arial"/>
          <w:color w:val="666666"/>
          <w:sz w:val="21"/>
          <w:szCs w:val="21"/>
          <w:lang w:val="nl-NL" w:eastAsia="nl-NL"/>
        </w:rPr>
        <w:t>Het programma is nu vrijwel definitief en ook te vinden op de website.</w:t>
      </w:r>
      <w:bookmarkStart w:id="0" w:name="_GoBack"/>
      <w:bookmarkEnd w:id="0"/>
    </w:p>
    <w:sectPr w:rsidR="00AA3625" w:rsidRPr="00AA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5"/>
    <w:rsid w:val="00123082"/>
    <w:rsid w:val="0016099D"/>
    <w:rsid w:val="003C2725"/>
    <w:rsid w:val="00667A3E"/>
    <w:rsid w:val="006F3C56"/>
    <w:rsid w:val="00AA3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9AFB6-56BD-42B3-A4B4-6D8972DB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3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terdamstrokeservice.nl/Evenementen/Aanmelden" TargetMode="External"/><Relationship Id="rId5" Type="http://schemas.openxmlformats.org/officeDocument/2006/relationships/hyperlink" Target="http://www.rotterdamstrokeservice.nl" TargetMode="External"/><Relationship Id="rId4" Type="http://schemas.openxmlformats.org/officeDocument/2006/relationships/hyperlink" Target="http://rotterdamstrokeservice.us3.list-manage2.com/track/click?u=f364b05ba2fc0293d302f38cc&amp;id=72c1a8ef56&amp;e=30f648e63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bianca buijck</cp:lastModifiedBy>
  <cp:revision>2</cp:revision>
  <dcterms:created xsi:type="dcterms:W3CDTF">2018-06-19T08:01:00Z</dcterms:created>
  <dcterms:modified xsi:type="dcterms:W3CDTF">2018-06-19T08:01:00Z</dcterms:modified>
</cp:coreProperties>
</file>